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Surówka bawełniana – co to za materiał?</w:t>
      </w:r>
    </w:p>
    <w:p>
      <w:pPr>
        <w:spacing w:before="0" w:after="500" w:line="264" w:lineRule="auto"/>
      </w:pPr>
      <w:r>
        <w:rPr>
          <w:rFonts w:ascii="calibri" w:hAnsi="calibri" w:eastAsia="calibri" w:cs="calibri"/>
          <w:sz w:val="36"/>
          <w:szCs w:val="36"/>
          <w:b/>
        </w:rPr>
        <w:t xml:space="preserve">Surówka bawełniana to jeden z materiałów, który można kupić w naszym sklepie. Mówimy dziś więcej na temat tego, jakie ma cechy i co można z niego uszyć.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Cechy surówki bawełnianej</w:t>
      </w:r>
    </w:p>
    <w:p>
      <w:pPr>
        <w:spacing w:before="0" w:after="300"/>
      </w:pPr>
      <w:r>
        <w:rPr>
          <w:rFonts w:ascii="calibri" w:hAnsi="calibri" w:eastAsia="calibri" w:cs="calibri"/>
          <w:sz w:val="24"/>
          <w:szCs w:val="24"/>
          <w:i/>
          <w:iCs/>
        </w:rPr>
        <w:t xml:space="preserve">Surówka</w:t>
      </w:r>
      <w:r>
        <w:rPr>
          <w:rFonts w:ascii="calibri" w:hAnsi="calibri" w:eastAsia="calibri" w:cs="calibri"/>
          <w:sz w:val="24"/>
          <w:szCs w:val="24"/>
        </w:rPr>
        <w:t xml:space="preserve"> to materiał ze 100% bawełny. Próżno będziemy w nim szukać jakichś sztucznych domieszek. Nie jest farbowana na żaden kolor, co oznacza, że kupimy ją tylko w jednej wersji kolorystycznej: jasnej, lekko wpadającej w ecru.</w:t>
      </w:r>
    </w:p>
    <w:p>
      <w:pPr>
        <w:spacing w:before="0" w:after="300"/>
      </w:pPr>
    </w:p>
    <w:p>
      <w:pPr>
        <w:spacing w:before="0" w:after="500" w:line="264" w:lineRule="auto"/>
      </w:pPr>
      <w:r>
        <w:rPr>
          <w:rFonts w:ascii="calibri" w:hAnsi="calibri" w:eastAsia="calibri" w:cs="calibri"/>
          <w:sz w:val="36"/>
          <w:szCs w:val="36"/>
          <w:b/>
        </w:rPr>
        <w:t xml:space="preserve">Co można uszyć z surówki bawełnianej?</w:t>
      </w:r>
    </w:p>
    <w:p>
      <w:pPr>
        <w:spacing w:before="0" w:after="300"/>
      </w:pPr>
      <w:hyperlink r:id="rId7" w:history="1">
        <w:r>
          <w:rPr>
            <w:rFonts w:ascii="calibri" w:hAnsi="calibri" w:eastAsia="calibri" w:cs="calibri"/>
            <w:color w:val="0000FF"/>
            <w:sz w:val="24"/>
            <w:szCs w:val="24"/>
            <w:u w:val="single"/>
          </w:rPr>
          <w:t xml:space="preserve">Surówka bawełniana</w:t>
        </w:r>
      </w:hyperlink>
      <w:r>
        <w:rPr>
          <w:rFonts w:ascii="calibri" w:hAnsi="calibri" w:eastAsia="calibri" w:cs="calibri"/>
          <w:sz w:val="24"/>
          <w:szCs w:val="24"/>
        </w:rPr>
        <w:t xml:space="preserve"> nadaje się na te projekty i wykroje, które w zamierzeniu mają być sztywne. Dobrze sprawdzi się jako materiał na zasłony, pościele, obrusy czy pokrowce. Wpisuje się w stylistykę retro.</w:t>
      </w:r>
    </w:p>
    <w:p>
      <w:pPr>
        <w:spacing w:before="0" w:after="300"/>
      </w:pPr>
    </w:p>
    <w:p>
      <w:pPr>
        <w:spacing w:before="0" w:after="500" w:line="264" w:lineRule="auto"/>
      </w:pPr>
      <w:r>
        <w:rPr>
          <w:rFonts w:ascii="calibri" w:hAnsi="calibri" w:eastAsia="calibri" w:cs="calibri"/>
          <w:sz w:val="36"/>
          <w:szCs w:val="36"/>
          <w:b/>
        </w:rPr>
        <w:t xml:space="preserve">Surówka bawełniana w Makalele</w:t>
      </w:r>
    </w:p>
    <w:p>
      <w:pPr>
        <w:spacing w:before="0" w:after="300"/>
      </w:pPr>
      <w:r>
        <w:rPr>
          <w:rFonts w:ascii="calibri" w:hAnsi="calibri" w:eastAsia="calibri" w:cs="calibri"/>
          <w:sz w:val="24"/>
          <w:szCs w:val="24"/>
        </w:rPr>
        <w:t xml:space="preserve">Ta z Makalele magazynowana jest w belach o szerokości 158 cm. Ma gramaturę 280 gramów na metr kwadratowy. Można ją prasować żelazkiem nagrzanym do temperatury najwyżej 200 stopni Celsjusza. Maksymalna temperatura jej prania to 40 stopni. Nie należy jej czyścić chemicznie ani wybielać. Jak ją suszyć? W pozycji pionowej.</w:t>
      </w:r>
    </w:p>
    <w:p>
      <w:pPr>
        <w:spacing w:before="0" w:after="300"/>
      </w:pPr>
      <w:r>
        <w:rPr>
          <w:rFonts w:ascii="calibri" w:hAnsi="calibri" w:eastAsia="calibri" w:cs="calibri"/>
          <w:sz w:val="24"/>
          <w:szCs w:val="24"/>
        </w:rPr>
        <w:t xml:space="preserve">Cena podana na stronie Makalele dotyczy metru bieżącego </w:t>
      </w:r>
      <w:r>
        <w:rPr>
          <w:rFonts w:ascii="calibri" w:hAnsi="calibri" w:eastAsia="calibri" w:cs="calibri"/>
          <w:sz w:val="24"/>
          <w:szCs w:val="24"/>
          <w:i/>
          <w:iCs/>
        </w:rPr>
        <w:t xml:space="preserve">surówki bawełnianej</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kalele.pl/tkanina-surowa-bawelna-280g-ecru-surowka-bawelni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2026-04-02T15:38:43+02:00</dcterms:created>
  <dcterms:modified xsi:type="dcterms:W3CDTF">2026-04-02T15:38:43+02:00</dcterms:modified>
</cp:coreProperties>
</file>

<file path=docProps/custom.xml><?xml version="1.0" encoding="utf-8"?>
<Properties xmlns="http://schemas.openxmlformats.org/officeDocument/2006/custom-properties" xmlns:vt="http://schemas.openxmlformats.org/officeDocument/2006/docPropsVTypes"/>
</file>