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Drelich - praktyczny materiał dla Twojego domu 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materiałów tak uniwersalnych, jak &lt;strong&gt;drelich&lt;/strong&gt;. Sprawdza się on zarówno w domu, jak i w pracy -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Drelich - materiał niezawodny w każdej sytuacji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prawdziwy drelich?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najczęściej jest wykonany w stu procentach z bawełny, ale możemy spotkać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drelich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domieszką lnu. Niezależnie od tego, z którym wariantem tej tkaniny mamy do czynienia, z pewnością będzie się ona charakteryzowała gęstym splotem i dużą gramaturą. To właśnie tym właściwościom tego typu materiał cechuje się dużą wytrzymałością i sztywnością, która sprawia, że jest to popularny surowiec do produkcji ubrań roboczych czy dużych, odpornych toreb czy worków. Na tym jednak jego możliwości się nie kończą - w swojej pracy wykorzystają go z pewnością eksperci od tapicerek czy eleganckich obić meblowych.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drelich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materiały należą do grupy bardziej specjalistycznych surowców, dlatego nie zawsze znajdziemy je na półkach w sklepach stacjonarnych. </w:t>
      </w:r>
      <w:r>
        <w:rPr>
          <w:rFonts w:ascii="calibri" w:hAnsi="calibri" w:eastAsia="calibri" w:cs="calibri"/>
          <w:sz w:val="24"/>
          <w:szCs w:val="24"/>
          <w:b/>
        </w:rPr>
        <w:t xml:space="preserve">Drelich</w:t>
      </w:r>
      <w:r>
        <w:rPr>
          <w:rFonts w:ascii="calibri" w:hAnsi="calibri" w:eastAsia="calibri" w:cs="calibri"/>
          <w:sz w:val="24"/>
          <w:szCs w:val="24"/>
        </w:rPr>
        <w:t xml:space="preserve"> kupisz za to o każdej porze dnia i nocy w sklepie internetowym makalele.pl, który specjalizuje się w różnorodnych tkaninach. Znajdziesz tam także dziesiątki innych propozycji na nowe wyroby, zarówno gładkie, jak i wzorzyste!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alele.pl/dreli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2026-04-02T18:51:13+02:00</dcterms:created>
  <dcterms:modified xsi:type="dcterms:W3CDTF">2026-04-02T18:51:13+02:00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